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FD0E" w14:textId="3B073C3E" w:rsidR="0042108E" w:rsidRDefault="0042108E" w:rsidP="0042108E">
      <w:pPr>
        <w:jc w:val="center"/>
        <w:rPr>
          <w:rFonts w:ascii="Meiryo UI" w:eastAsia="Meiryo UI" w:hAnsi="Meiryo UI"/>
          <w:sz w:val="22"/>
        </w:rPr>
      </w:pPr>
      <w:r w:rsidRPr="0042108E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11590" wp14:editId="6BF0E90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5972175" cy="485775"/>
                <wp:effectExtent l="0" t="0" r="28575" b="28575"/>
                <wp:wrapNone/>
                <wp:docPr id="9387882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C0CFF" id="正方形/長方形 1" o:spid="_x0000_s1026" style="position:absolute;margin-left:419.05pt;margin-top:-.75pt;width:470.25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" filled="f" strokecolor="#030e13 [484]" strokeweight="1pt">
                <w10:wrap anchorx="margin"/>
              </v:rect>
            </w:pict>
          </mc:Fallback>
        </mc:AlternateContent>
      </w:r>
      <w:r w:rsidRPr="0042108E">
        <w:rPr>
          <w:rFonts w:ascii="Meiryo UI" w:eastAsia="Meiryo UI" w:hAnsi="Meiryo UI" w:hint="eastAsia"/>
          <w:sz w:val="22"/>
        </w:rPr>
        <w:t>ゴア®</w:t>
      </w:r>
      <w:r w:rsidRPr="0042108E">
        <w:rPr>
          <w:rFonts w:ascii="Meiryo UI" w:eastAsia="Meiryo UI" w:hAnsi="Meiryo UI"/>
          <w:sz w:val="22"/>
        </w:rPr>
        <w:t>TAG® 胸部大動脈ブランチ型ステントグラフトシステム(TBE)</w:t>
      </w:r>
      <w:r w:rsidRPr="0042108E">
        <w:rPr>
          <w:rFonts w:ascii="Meiryo UI" w:eastAsia="Meiryo UI" w:hAnsi="Meiryo UI" w:hint="eastAsia"/>
          <w:sz w:val="22"/>
        </w:rPr>
        <w:t xml:space="preserve">　</w:t>
      </w:r>
      <w:r w:rsidRPr="0042108E">
        <w:rPr>
          <w:rFonts w:ascii="Meiryo UI" w:eastAsia="Meiryo UI" w:hAnsi="Meiryo UI"/>
          <w:sz w:val="22"/>
        </w:rPr>
        <w:t>操作上のチェックポイント</w:t>
      </w:r>
    </w:p>
    <w:p w14:paraId="303888CB" w14:textId="77777777" w:rsidR="0042108E" w:rsidRPr="0042108E" w:rsidRDefault="0042108E" w:rsidP="0042108E">
      <w:pPr>
        <w:jc w:val="center"/>
        <w:rPr>
          <w:rFonts w:ascii="Meiryo UI" w:eastAsia="Meiryo UI" w:hAnsi="Meiryo UI"/>
          <w:sz w:val="22"/>
        </w:rPr>
      </w:pPr>
    </w:p>
    <w:p w14:paraId="14BA7423" w14:textId="12A63C89" w:rsidR="0042108E" w:rsidRPr="0042108E" w:rsidRDefault="0042108E" w:rsidP="0042108E">
      <w:pPr>
        <w:ind w:firstLineChars="100" w:firstLine="220"/>
        <w:rPr>
          <w:rFonts w:ascii="Meiryo UI" w:eastAsia="Meiryo UI" w:hAnsi="Meiryo UI"/>
          <w:sz w:val="22"/>
        </w:rPr>
      </w:pPr>
      <w:r w:rsidRPr="0042108E">
        <w:rPr>
          <w:rFonts w:ascii="Meiryo UI" w:eastAsia="Meiryo UI" w:hAnsi="Meiryo UI"/>
          <w:sz w:val="22"/>
        </w:rPr>
        <w:t>操　作</w:t>
      </w:r>
    </w:p>
    <w:p w14:paraId="750E8B5D" w14:textId="76EFAD72" w:rsidR="0042108E" w:rsidRPr="0042108E" w:rsidRDefault="0042108E" w:rsidP="0042108E">
      <w:pPr>
        <w:rPr>
          <w:rFonts w:ascii="Meiryo UI" w:eastAsia="Meiryo UI" w:hAnsi="Meiryo UI"/>
          <w:sz w:val="22"/>
        </w:rPr>
      </w:pPr>
      <w:r w:rsidRPr="0042108E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5A1B5" wp14:editId="37F0B210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6362700" cy="0"/>
                <wp:effectExtent l="0" t="0" r="0" b="0"/>
                <wp:wrapNone/>
                <wp:docPr id="151518438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56995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.5pt" to="51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rymAEAAIgDAAAOAAAAZHJzL2Uyb0RvYy54bWysU8uu0zAQ3SPxD5b3NGmRCo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4DC1CEC2" w14:textId="156FCEE6" w:rsidR="0042108E" w:rsidRPr="004B59BD" w:rsidRDefault="0042108E" w:rsidP="006F22A0">
      <w:pPr>
        <w:snapToGrid w:val="0"/>
        <w:spacing w:line="276" w:lineRule="auto"/>
        <w:rPr>
          <w:rFonts w:ascii="Meiryo UI" w:eastAsia="Meiryo UI" w:hAnsi="Meiryo UI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 xml:space="preserve"> 1. CT読影及び正確なサイジング</w:t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05ED16FE" w14:textId="385E6005" w:rsidR="0042108E" w:rsidRPr="004B59BD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 xml:space="preserve"> 2. 適応に則った症例選択と、ケースプランニング（デバイスの組み合わせ）</w:t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1D4D32D1" w14:textId="20ED9C27" w:rsidR="0042108E" w:rsidRPr="004B59BD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 xml:space="preserve"> 3. アクセスルートの選択・必要に応じた事前処置（Conduit)</w:t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51B74492" w14:textId="0BCF4971" w:rsidR="0042108E" w:rsidRPr="004B59BD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 xml:space="preserve"> 4. デバイス留置位置及びデバイスサイズ選択の為の造影</w:t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511038F1" w14:textId="1F984276" w:rsidR="0042108E" w:rsidRPr="006F22A0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 xml:space="preserve"> 5. 20,22,24</w:t>
      </w:r>
      <w:r w:rsidR="00784865" w:rsidRPr="006F22A0">
        <w:rPr>
          <w:rFonts w:ascii="Meiryo UI" w:eastAsia="Meiryo UI" w:hAnsi="Meiryo UI" w:hint="eastAsia"/>
          <w:sz w:val="24"/>
          <w:szCs w:val="24"/>
        </w:rPr>
        <w:t>,26</w:t>
      </w:r>
      <w:r w:rsidRPr="006F22A0">
        <w:rPr>
          <w:rFonts w:ascii="Meiryo UI" w:eastAsia="Meiryo UI" w:hAnsi="Meiryo UI"/>
          <w:sz w:val="24"/>
          <w:szCs w:val="24"/>
        </w:rPr>
        <w:t>Frシースの準備</w:t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5DBE928B" w14:textId="3E254769" w:rsidR="00784865" w:rsidRPr="004B59BD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 xml:space="preserve"> 6. シース挿入時の確認（ガイドワーヤーの挿入状態やマーカーの位置確認）</w:t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7DD2A85E" w14:textId="0D059920" w:rsidR="0042108E" w:rsidRPr="004B59BD" w:rsidRDefault="00784865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 w:hint="eastAsia"/>
          <w:sz w:val="24"/>
          <w:szCs w:val="24"/>
        </w:rPr>
        <w:t xml:space="preserve"> 7. 分枝血管へのアクセス</w:t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302BF004" w14:textId="655BAB2C" w:rsidR="0042108E" w:rsidRPr="004B59BD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 xml:space="preserve"> 8. デバイスの準備（フラッシュ</w:t>
      </w:r>
      <w:r w:rsidR="00784865" w:rsidRPr="006F22A0">
        <w:rPr>
          <w:rFonts w:ascii="Meiryo UI" w:eastAsia="Meiryo UI" w:hAnsi="Meiryo UI" w:hint="eastAsia"/>
          <w:sz w:val="24"/>
          <w:szCs w:val="24"/>
        </w:rPr>
        <w:t>、メインワイヤー、サイドブランチワイヤー</w:t>
      </w:r>
      <w:r w:rsidRPr="006F22A0">
        <w:rPr>
          <w:rFonts w:ascii="Meiryo UI" w:eastAsia="Meiryo UI" w:hAnsi="Meiryo UI"/>
          <w:sz w:val="24"/>
          <w:szCs w:val="24"/>
        </w:rPr>
        <w:t>）</w:t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3D18EFD2" w14:textId="08C2B624" w:rsidR="0042108E" w:rsidRPr="004B59BD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>10. デバイスの挿入時の注意事項</w:t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297BC0AF" w14:textId="30D23FEC" w:rsidR="00784865" w:rsidRPr="004B59BD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>11. 留置位置の確認（必要に応じたC-ARMの操作）・造影</w:t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6EA4C2E5" w14:textId="0CEB0718" w:rsidR="00D770CC" w:rsidRPr="004B59BD" w:rsidRDefault="00784865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 w:hint="eastAsia"/>
          <w:sz w:val="24"/>
          <w:szCs w:val="24"/>
        </w:rPr>
        <w:t>12. ２本のワイヤーの</w:t>
      </w:r>
      <w:r w:rsidR="006F22A0" w:rsidRPr="006F22A0">
        <w:rPr>
          <w:rFonts w:ascii="Meiryo UI" w:eastAsia="Meiryo UI" w:hAnsi="Meiryo UI" w:hint="eastAsia"/>
          <w:sz w:val="24"/>
          <w:szCs w:val="24"/>
        </w:rPr>
        <w:t>ねじれ</w:t>
      </w:r>
      <w:r w:rsidRPr="006F22A0">
        <w:rPr>
          <w:rFonts w:ascii="Meiryo UI" w:eastAsia="Meiryo UI" w:hAnsi="Meiryo UI" w:hint="eastAsia"/>
          <w:sz w:val="24"/>
          <w:szCs w:val="24"/>
        </w:rPr>
        <w:t>の確認、解除</w:t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7938A86E" w14:textId="2F7BECB3" w:rsidR="006F22A0" w:rsidRPr="004B59BD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>1</w:t>
      </w:r>
      <w:r w:rsidR="006F22A0" w:rsidRPr="006F22A0">
        <w:rPr>
          <w:rFonts w:ascii="Meiryo UI" w:eastAsia="Meiryo UI" w:hAnsi="Meiryo UI" w:hint="eastAsia"/>
          <w:sz w:val="24"/>
          <w:szCs w:val="24"/>
        </w:rPr>
        <w:t>3</w:t>
      </w:r>
      <w:r w:rsidRPr="006F22A0">
        <w:rPr>
          <w:rFonts w:ascii="Meiryo UI" w:eastAsia="Meiryo UI" w:hAnsi="Meiryo UI"/>
          <w:sz w:val="24"/>
          <w:szCs w:val="24"/>
        </w:rPr>
        <w:t xml:space="preserve">. </w:t>
      </w:r>
      <w:r w:rsidR="00784865" w:rsidRPr="006F22A0">
        <w:rPr>
          <w:rFonts w:ascii="Meiryo UI" w:eastAsia="Meiryo UI" w:hAnsi="Meiryo UI" w:hint="eastAsia"/>
          <w:sz w:val="24"/>
          <w:szCs w:val="24"/>
        </w:rPr>
        <w:t>メイン</w:t>
      </w:r>
      <w:r w:rsidRPr="006F22A0">
        <w:rPr>
          <w:rFonts w:ascii="Meiryo UI" w:eastAsia="Meiryo UI" w:hAnsi="Meiryo UI"/>
          <w:sz w:val="24"/>
          <w:szCs w:val="24"/>
        </w:rPr>
        <w:t>デバイスのディプロイメント</w:t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3180EE8E" w14:textId="403465B8" w:rsidR="00784865" w:rsidRDefault="006F22A0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 w:hint="eastAsia"/>
          <w:sz w:val="24"/>
          <w:szCs w:val="24"/>
        </w:rPr>
        <w:t>14. カテーテルの除去</w:t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1D0A5CCE" w14:textId="352F23C1" w:rsidR="006F1B54" w:rsidRPr="004B59BD" w:rsidRDefault="006F1B54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15.　サイドブランチの挙上</w:t>
      </w:r>
      <w:r w:rsidR="00780015">
        <w:rPr>
          <w:rFonts w:ascii="Meiryo UI" w:eastAsia="Meiryo UI" w:hAnsi="Meiryo UI" w:hint="eastAsia"/>
          <w:sz w:val="24"/>
          <w:szCs w:val="24"/>
        </w:rPr>
        <w:t>、位置調整</w:t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27529338" w14:textId="6C7B69C5" w:rsidR="0042108E" w:rsidRPr="004B59BD" w:rsidRDefault="00784865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 w:hint="eastAsia"/>
          <w:sz w:val="24"/>
          <w:szCs w:val="24"/>
        </w:rPr>
        <w:t>1</w:t>
      </w:r>
      <w:r w:rsidR="00780015">
        <w:rPr>
          <w:rFonts w:ascii="Meiryo UI" w:eastAsia="Meiryo UI" w:hAnsi="Meiryo UI" w:hint="eastAsia"/>
          <w:sz w:val="24"/>
          <w:szCs w:val="24"/>
        </w:rPr>
        <w:t>6</w:t>
      </w:r>
      <w:r w:rsidRPr="006F22A0">
        <w:rPr>
          <w:rFonts w:ascii="Meiryo UI" w:eastAsia="Meiryo UI" w:hAnsi="Meiryo UI" w:hint="eastAsia"/>
          <w:sz w:val="24"/>
          <w:szCs w:val="24"/>
        </w:rPr>
        <w:t>. サイドブランチのディプロイメント</w:t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177F25BF" w14:textId="6F3CCDE3" w:rsidR="0042108E" w:rsidRPr="006F22A0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>1</w:t>
      </w:r>
      <w:r w:rsidR="00780015">
        <w:rPr>
          <w:rFonts w:ascii="Meiryo UI" w:eastAsia="Meiryo UI" w:hAnsi="Meiryo UI" w:hint="eastAsia"/>
          <w:sz w:val="24"/>
          <w:szCs w:val="24"/>
        </w:rPr>
        <w:t>7</w:t>
      </w:r>
      <w:r w:rsidRPr="006F22A0">
        <w:rPr>
          <w:rFonts w:ascii="Meiryo UI" w:eastAsia="Meiryo UI" w:hAnsi="Meiryo UI"/>
          <w:sz w:val="24"/>
          <w:szCs w:val="24"/>
        </w:rPr>
        <w:t>. カテーテルの除去</w:t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0A6485B9" w14:textId="058C8814" w:rsidR="0042108E" w:rsidRPr="004B59BD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>1</w:t>
      </w:r>
      <w:r w:rsidR="00780015">
        <w:rPr>
          <w:rFonts w:ascii="Meiryo UI" w:eastAsia="Meiryo UI" w:hAnsi="Meiryo UI" w:hint="eastAsia"/>
          <w:sz w:val="24"/>
          <w:szCs w:val="24"/>
        </w:rPr>
        <w:t>8</w:t>
      </w:r>
      <w:r w:rsidRPr="006F22A0">
        <w:rPr>
          <w:rFonts w:ascii="Meiryo UI" w:eastAsia="Meiryo UI" w:hAnsi="Meiryo UI"/>
          <w:sz w:val="24"/>
          <w:szCs w:val="24"/>
        </w:rPr>
        <w:t xml:space="preserve">. </w:t>
      </w:r>
      <w:r w:rsidR="006F22A0" w:rsidRPr="006F22A0">
        <w:rPr>
          <w:rFonts w:ascii="Meiryo UI" w:eastAsia="Meiryo UI" w:hAnsi="Meiryo UI" w:hint="eastAsia"/>
          <w:sz w:val="24"/>
          <w:szCs w:val="24"/>
        </w:rPr>
        <w:t>必要に応じて、</w:t>
      </w:r>
      <w:r w:rsidRPr="006F22A0">
        <w:rPr>
          <w:rFonts w:ascii="Meiryo UI" w:eastAsia="Meiryo UI" w:hAnsi="Meiryo UI"/>
          <w:sz w:val="24"/>
          <w:szCs w:val="24"/>
        </w:rPr>
        <w:t>追加デバイスの準備</w:t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4BD1BF8F" w14:textId="6F43CD92" w:rsidR="0042108E" w:rsidRPr="004B59BD" w:rsidRDefault="0042108E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/>
          <w:sz w:val="24"/>
          <w:szCs w:val="24"/>
        </w:rPr>
        <w:t>1</w:t>
      </w:r>
      <w:r w:rsidR="00780015">
        <w:rPr>
          <w:rFonts w:ascii="Meiryo UI" w:eastAsia="Meiryo UI" w:hAnsi="Meiryo UI" w:hint="eastAsia"/>
          <w:sz w:val="24"/>
          <w:szCs w:val="24"/>
        </w:rPr>
        <w:t>9</w:t>
      </w:r>
      <w:r w:rsidRPr="006F22A0">
        <w:rPr>
          <w:rFonts w:ascii="Meiryo UI" w:eastAsia="Meiryo UI" w:hAnsi="Meiryo UI"/>
          <w:sz w:val="24"/>
          <w:szCs w:val="24"/>
        </w:rPr>
        <w:t>. デバイス留意位置及びオーバーラップ長さの確認</w:t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Pr="006F22A0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2ED1A16B" w14:textId="2B9870C8" w:rsidR="00784865" w:rsidRPr="004B59BD" w:rsidRDefault="00780015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42108E" w:rsidRPr="006F22A0">
        <w:rPr>
          <w:rFonts w:ascii="Meiryo UI" w:eastAsia="Meiryo UI" w:hAnsi="Meiryo UI"/>
          <w:sz w:val="24"/>
          <w:szCs w:val="24"/>
        </w:rPr>
        <w:t xml:space="preserve">. </w:t>
      </w:r>
      <w:r w:rsidR="00784865" w:rsidRPr="006F22A0">
        <w:rPr>
          <w:rFonts w:ascii="Meiryo UI" w:eastAsia="Meiryo UI" w:hAnsi="Meiryo UI" w:hint="eastAsia"/>
          <w:sz w:val="24"/>
          <w:szCs w:val="24"/>
        </w:rPr>
        <w:t>必要に応じて、</w:t>
      </w:r>
      <w:r w:rsidR="0042108E" w:rsidRPr="006F22A0">
        <w:rPr>
          <w:rFonts w:ascii="Meiryo UI" w:eastAsia="Meiryo UI" w:hAnsi="Meiryo UI"/>
          <w:sz w:val="24"/>
          <w:szCs w:val="24"/>
        </w:rPr>
        <w:t>ゴアトリローブバルーンの挿入及びタッチアップ（順序など及び60°回転）</w:t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6E510AC5" w14:textId="6ED51125" w:rsidR="0042108E" w:rsidRPr="004B59BD" w:rsidRDefault="006F22A0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 w:hint="eastAsia"/>
          <w:sz w:val="24"/>
          <w:szCs w:val="24"/>
        </w:rPr>
        <w:t>2</w:t>
      </w:r>
      <w:r w:rsidR="00780015">
        <w:rPr>
          <w:rFonts w:ascii="Meiryo UI" w:eastAsia="Meiryo UI" w:hAnsi="Meiryo UI" w:hint="eastAsia"/>
          <w:sz w:val="24"/>
          <w:szCs w:val="24"/>
        </w:rPr>
        <w:t>1</w:t>
      </w:r>
      <w:r w:rsidR="00784865" w:rsidRPr="006F22A0">
        <w:rPr>
          <w:rFonts w:ascii="Meiryo UI" w:eastAsia="Meiryo UI" w:hAnsi="Meiryo UI" w:hint="eastAsia"/>
          <w:sz w:val="24"/>
          <w:szCs w:val="24"/>
        </w:rPr>
        <w:t>. サイドブランチ</w:t>
      </w:r>
      <w:r w:rsidRPr="006F22A0">
        <w:rPr>
          <w:rFonts w:ascii="Meiryo UI" w:eastAsia="Meiryo UI" w:hAnsi="Meiryo UI" w:hint="eastAsia"/>
          <w:sz w:val="24"/>
          <w:szCs w:val="24"/>
        </w:rPr>
        <w:t>へのバルーンの挿入及びタッチアップ</w:t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2FAB75C5" w14:textId="1D66E6CA" w:rsidR="0042108E" w:rsidRPr="004B59BD" w:rsidRDefault="006F22A0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 w:hint="eastAsia"/>
          <w:sz w:val="24"/>
          <w:szCs w:val="24"/>
        </w:rPr>
        <w:t>2</w:t>
      </w:r>
      <w:r w:rsidR="00780015">
        <w:rPr>
          <w:rFonts w:ascii="Meiryo UI" w:eastAsia="Meiryo UI" w:hAnsi="Meiryo UI" w:hint="eastAsia"/>
          <w:sz w:val="24"/>
          <w:szCs w:val="24"/>
        </w:rPr>
        <w:t>2</w:t>
      </w:r>
      <w:r w:rsidR="0042108E" w:rsidRPr="006F22A0">
        <w:rPr>
          <w:rFonts w:ascii="Meiryo UI" w:eastAsia="Meiryo UI" w:hAnsi="Meiryo UI"/>
          <w:sz w:val="24"/>
          <w:szCs w:val="24"/>
        </w:rPr>
        <w:t>. バルーンの抜去、抵抗時の処理</w:t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0D0E9BD5" w14:textId="02078FE4" w:rsidR="0042108E" w:rsidRPr="006F22A0" w:rsidRDefault="006F22A0" w:rsidP="006F22A0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 w:hint="eastAsia"/>
          <w:sz w:val="24"/>
          <w:szCs w:val="24"/>
        </w:rPr>
        <w:t>2</w:t>
      </w:r>
      <w:r w:rsidR="00780015">
        <w:rPr>
          <w:rFonts w:ascii="Meiryo UI" w:eastAsia="Meiryo UI" w:hAnsi="Meiryo UI" w:hint="eastAsia"/>
          <w:sz w:val="24"/>
          <w:szCs w:val="24"/>
        </w:rPr>
        <w:t>3</w:t>
      </w:r>
      <w:r w:rsidR="0042108E" w:rsidRPr="006F22A0">
        <w:rPr>
          <w:rFonts w:ascii="Meiryo UI" w:eastAsia="Meiryo UI" w:hAnsi="Meiryo UI"/>
          <w:sz w:val="24"/>
          <w:szCs w:val="24"/>
        </w:rPr>
        <w:t>. 最終造影の実施</w:t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p w14:paraId="5BAB8772" w14:textId="645B412F" w:rsidR="00874E18" w:rsidRPr="004B59BD" w:rsidRDefault="006F22A0" w:rsidP="00D770CC">
      <w:pPr>
        <w:snapToGrid w:val="0"/>
        <w:spacing w:line="276" w:lineRule="auto"/>
        <w:rPr>
          <w:rFonts w:ascii="Meiryo UI" w:eastAsia="Meiryo UI" w:hAnsi="Meiryo UI" w:hint="eastAsia"/>
          <w:sz w:val="24"/>
          <w:szCs w:val="24"/>
        </w:rPr>
      </w:pPr>
      <w:r w:rsidRPr="006F22A0">
        <w:rPr>
          <w:rFonts w:ascii="Meiryo UI" w:eastAsia="Meiryo UI" w:hAnsi="Meiryo UI" w:hint="eastAsia"/>
          <w:sz w:val="24"/>
          <w:szCs w:val="24"/>
        </w:rPr>
        <w:t>2</w:t>
      </w:r>
      <w:r w:rsidR="00780015">
        <w:rPr>
          <w:rFonts w:ascii="Meiryo UI" w:eastAsia="Meiryo UI" w:hAnsi="Meiryo UI" w:hint="eastAsia"/>
          <w:sz w:val="24"/>
          <w:szCs w:val="24"/>
        </w:rPr>
        <w:t>4</w:t>
      </w:r>
      <w:r w:rsidR="0042108E" w:rsidRPr="006F22A0">
        <w:rPr>
          <w:rFonts w:ascii="Meiryo UI" w:eastAsia="Meiryo UI" w:hAnsi="Meiryo UI"/>
          <w:sz w:val="24"/>
          <w:szCs w:val="24"/>
        </w:rPr>
        <w:t>. アクセスルートの造影、問題の有無の確認</w:t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6F22A0">
        <w:rPr>
          <w:rFonts w:ascii="Meiryo UI" w:eastAsia="Meiryo UI" w:hAnsi="Meiryo UI"/>
          <w:sz w:val="24"/>
          <w:szCs w:val="24"/>
        </w:rPr>
        <w:tab/>
      </w:r>
      <w:r w:rsidR="0042108E" w:rsidRPr="0042108E">
        <w:rPr>
          <w:rFonts w:ascii="Meiryo UI" w:eastAsia="Meiryo UI" w:hAnsi="Meiryo UI"/>
          <w:sz w:val="22"/>
        </w:rPr>
        <w:tab/>
      </w:r>
      <w:r w:rsidR="0042108E" w:rsidRPr="0042108E">
        <w:rPr>
          <w:rFonts w:ascii="Meiryo UI" w:eastAsia="Meiryo UI" w:hAnsi="Meiryo UI"/>
          <w:sz w:val="22"/>
        </w:rPr>
        <w:tab/>
      </w:r>
      <w:r w:rsidR="0042108E" w:rsidRPr="0042108E">
        <w:rPr>
          <w:rFonts w:ascii="Meiryo UI" w:eastAsia="Meiryo UI" w:hAnsi="Meiryo UI"/>
          <w:sz w:val="22"/>
        </w:rPr>
        <w:tab/>
      </w:r>
      <w:r w:rsidR="004B59BD">
        <w:rPr>
          <w:rFonts w:ascii="Meiryo UI" w:eastAsia="Meiryo UI" w:hAnsi="Meiryo UI"/>
          <w:sz w:val="22"/>
        </w:rPr>
        <w:tab/>
      </w:r>
      <w:r w:rsidR="004B59BD" w:rsidRPr="004B59BD">
        <w:rPr>
          <w:rFonts w:ascii="Meiryo UI" w:eastAsia="Meiryo UI" w:hAnsi="Meiryo UI" w:hint="eastAsia"/>
          <w:sz w:val="24"/>
          <w:szCs w:val="24"/>
        </w:rPr>
        <w:t>□</w:t>
      </w:r>
    </w:p>
    <w:sectPr w:rsidR="00874E18" w:rsidRPr="004B59BD" w:rsidSect="004210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D13BD" w14:textId="77777777" w:rsidR="008B45CA" w:rsidRDefault="008B45CA" w:rsidP="00D82DE6">
      <w:r>
        <w:separator/>
      </w:r>
    </w:p>
  </w:endnote>
  <w:endnote w:type="continuationSeparator" w:id="0">
    <w:p w14:paraId="117AF8B6" w14:textId="77777777" w:rsidR="008B45CA" w:rsidRDefault="008B45CA" w:rsidP="00D8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F9884" w14:textId="77777777" w:rsidR="008B45CA" w:rsidRDefault="008B45CA" w:rsidP="00D82DE6">
      <w:r>
        <w:separator/>
      </w:r>
    </w:p>
  </w:footnote>
  <w:footnote w:type="continuationSeparator" w:id="0">
    <w:p w14:paraId="31B37D27" w14:textId="77777777" w:rsidR="008B45CA" w:rsidRDefault="008B45CA" w:rsidP="00D82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9B"/>
    <w:rsid w:val="00394F17"/>
    <w:rsid w:val="0042108E"/>
    <w:rsid w:val="00476C57"/>
    <w:rsid w:val="004B59BD"/>
    <w:rsid w:val="006F1B54"/>
    <w:rsid w:val="006F22A0"/>
    <w:rsid w:val="007479E2"/>
    <w:rsid w:val="00780015"/>
    <w:rsid w:val="00784865"/>
    <w:rsid w:val="00870414"/>
    <w:rsid w:val="00874E18"/>
    <w:rsid w:val="008B45CA"/>
    <w:rsid w:val="00A976FA"/>
    <w:rsid w:val="00D1749B"/>
    <w:rsid w:val="00D47F3B"/>
    <w:rsid w:val="00D770CC"/>
    <w:rsid w:val="00D82DE6"/>
    <w:rsid w:val="00F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6D8C9"/>
  <w15:chartTrackingRefBased/>
  <w15:docId w15:val="{D865CDD1-9417-49FB-AABA-A3B98531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74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4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4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4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4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4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4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74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74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7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7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7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7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7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74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74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4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7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7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4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74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7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74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74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2D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2DE6"/>
  </w:style>
  <w:style w:type="paragraph" w:styleId="ac">
    <w:name w:val="footer"/>
    <w:basedOn w:val="a"/>
    <w:link w:val="ad"/>
    <w:uiPriority w:val="99"/>
    <w:unhideWhenUsed/>
    <w:rsid w:val="00D82D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Keita Mori</dc:creator>
  <cp:keywords/>
  <dc:description/>
  <cp:lastModifiedBy>Katsuyuki Hoshina</cp:lastModifiedBy>
  <cp:revision>6</cp:revision>
  <dcterms:created xsi:type="dcterms:W3CDTF">2025-06-18T12:54:00Z</dcterms:created>
  <dcterms:modified xsi:type="dcterms:W3CDTF">2025-08-15T06:33:00Z</dcterms:modified>
</cp:coreProperties>
</file>